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BE" w:rsidRPr="0014129F" w:rsidRDefault="004704BE" w:rsidP="004704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LESSON PLAN</w:t>
      </w:r>
    </w:p>
    <w:p w:rsidR="004704BE" w:rsidRPr="0014129F" w:rsidRDefault="004704BE" w:rsidP="004704BE">
      <w:pPr>
        <w:rPr>
          <w:rFonts w:ascii="Arial" w:hAnsi="Arial" w:cs="Arial"/>
          <w:b/>
          <w:sz w:val="22"/>
          <w:szCs w:val="22"/>
        </w:rPr>
      </w:pPr>
    </w:p>
    <w:tbl>
      <w:tblPr>
        <w:tblW w:w="15048" w:type="dxa"/>
        <w:tblLook w:val="01E0"/>
      </w:tblPr>
      <w:tblGrid>
        <w:gridCol w:w="2808"/>
        <w:gridCol w:w="2160"/>
        <w:gridCol w:w="1530"/>
        <w:gridCol w:w="4590"/>
        <w:gridCol w:w="3960"/>
      </w:tblGrid>
      <w:tr w:rsidR="004704BE" w:rsidRPr="00F824CA" w:rsidTr="007210BB">
        <w:tc>
          <w:tcPr>
            <w:tcW w:w="6498" w:type="dxa"/>
            <w:gridSpan w:val="3"/>
          </w:tcPr>
          <w:p w:rsidR="004704BE" w:rsidRPr="00F824CA" w:rsidRDefault="004704BE" w:rsidP="00A6033A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Pr="000F4BFF">
              <w:rPr>
                <w:rFonts w:ascii="Arial" w:hAnsi="Arial" w:cs="Arial"/>
                <w:b/>
                <w:sz w:val="22"/>
                <w:szCs w:val="22"/>
                <w:u w:val="single"/>
              </w:rPr>
              <w:t>Kanisha V. Patterson_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</w:p>
        </w:tc>
        <w:tc>
          <w:tcPr>
            <w:tcW w:w="8550" w:type="dxa"/>
            <w:gridSpan w:val="2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      </w:t>
            </w:r>
            <w:r w:rsidR="004E4498">
              <w:rPr>
                <w:rFonts w:ascii="Arial" w:hAnsi="Arial" w:cs="Arial"/>
                <w:b/>
                <w:sz w:val="22"/>
                <w:szCs w:val="22"/>
                <w:u w:val="single"/>
              </w:rPr>
              <w:t>November 18,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2010_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</w:t>
            </w:r>
          </w:p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</w:tc>
      </w:tr>
      <w:tr w:rsidR="004704BE" w:rsidRPr="00F824CA" w:rsidTr="007210BB">
        <w:tc>
          <w:tcPr>
            <w:tcW w:w="2808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Grade Level: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_11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-12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2160" w:type="dxa"/>
          </w:tcPr>
          <w:p w:rsidR="004704BE" w:rsidRPr="00F824CA" w:rsidRDefault="007210BB" w:rsidP="007210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Subject:</w:t>
            </w:r>
            <w:r w:rsidR="004704BE" w:rsidRPr="00F824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_ BCT I  </w:t>
            </w:r>
            <w:r w:rsidR="004704BE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6120" w:type="dxa"/>
            <w:gridSpan w:val="2"/>
          </w:tcPr>
          <w:p w:rsidR="004704BE" w:rsidRPr="00F824CA" w:rsidRDefault="00830FA7" w:rsidP="007210BB">
            <w:pPr>
              <w:tabs>
                <w:tab w:val="left" w:pos="3834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Unit: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Business Finance and Spreadsheet Applications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3960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1</w:t>
            </w:r>
            <w:r w:rsidR="007210BB" w:rsidRPr="007210BB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Block</w:t>
            </w:r>
            <w:r w:rsidR="00830FA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</w:tr>
      <w:tr w:rsidR="004704BE" w:rsidRPr="00F824CA" w:rsidTr="007210BB">
        <w:tc>
          <w:tcPr>
            <w:tcW w:w="15048" w:type="dxa"/>
            <w:gridSpan w:val="5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>Compete</w:t>
            </w:r>
            <w:r w:rsidR="00830FA7">
              <w:rPr>
                <w:rFonts w:ascii="Arial" w:hAnsi="Arial" w:cs="Arial"/>
                <w:b/>
                <w:sz w:val="22"/>
                <w:szCs w:val="22"/>
              </w:rPr>
              <w:t>ncies from MS F</w:t>
            </w:r>
            <w:r w:rsidR="00677177">
              <w:rPr>
                <w:rFonts w:ascii="Arial" w:hAnsi="Arial" w:cs="Arial"/>
                <w:b/>
                <w:sz w:val="22"/>
                <w:szCs w:val="22"/>
              </w:rPr>
              <w:t xml:space="preserve">ramework: 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Business and Computer Technology I 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#1 Page 47          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_______________________</w:t>
            </w:r>
          </w:p>
        </w:tc>
      </w:tr>
    </w:tbl>
    <w:p w:rsidR="004704BE" w:rsidRDefault="004704BE"/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5490"/>
        <w:gridCol w:w="2790"/>
        <w:gridCol w:w="2250"/>
      </w:tblGrid>
      <w:tr w:rsidR="00DE3581" w:rsidRPr="00F824CA" w:rsidTr="00142AE3">
        <w:tc>
          <w:tcPr>
            <w:tcW w:w="3258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</w:tcPr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</w:tcPr>
          <w:p w:rsidR="00DE3581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Anticipatory Set and Introduction</w:t>
            </w:r>
          </w:p>
          <w:p w:rsidR="00DE3581" w:rsidRPr="004E4498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b/>
                <w:sz w:val="22"/>
                <w:szCs w:val="22"/>
              </w:rPr>
              <w:t>Conduct</w:t>
            </w: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sz w:val="22"/>
                <w:szCs w:val="22"/>
              </w:rPr>
              <w:t xml:space="preserve">an oral </w:t>
            </w:r>
            <w:r w:rsidR="004E4498">
              <w:rPr>
                <w:rFonts w:ascii="Arial" w:hAnsi="Arial" w:cs="Arial"/>
                <w:sz w:val="22"/>
                <w:szCs w:val="22"/>
              </w:rPr>
              <w:t>review with the students from the previous day’s lesson on reconciling a bank statement</w:t>
            </w:r>
            <w:r w:rsidR="007D43E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4498" w:rsidRPr="00F65936" w:rsidRDefault="004E4498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4E4498">
              <w:rPr>
                <w:rFonts w:ascii="Arial" w:hAnsi="Arial" w:cs="Arial"/>
                <w:b/>
                <w:sz w:val="22"/>
                <w:szCs w:val="22"/>
              </w:rPr>
              <w:t>Instruct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to complete the vocabulary word crossword puzzle.</w:t>
            </w:r>
          </w:p>
          <w:p w:rsidR="00DE3581" w:rsidRPr="00245C61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Present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43E6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245C61">
              <w:rPr>
                <w:rFonts w:ascii="Arial" w:hAnsi="Arial" w:cs="Arial"/>
                <w:sz w:val="22"/>
                <w:szCs w:val="22"/>
              </w:rPr>
              <w:t xml:space="preserve">vocabulary terms for the </w:t>
            </w:r>
            <w:r w:rsidR="004E4498">
              <w:rPr>
                <w:rFonts w:ascii="Arial" w:hAnsi="Arial" w:cs="Arial"/>
                <w:sz w:val="22"/>
                <w:szCs w:val="22"/>
              </w:rPr>
              <w:t xml:space="preserve">On-Line Banking Options </w:t>
            </w:r>
            <w:r w:rsidR="00245C61">
              <w:rPr>
                <w:rFonts w:ascii="Arial" w:hAnsi="Arial" w:cs="Arial"/>
                <w:sz w:val="22"/>
                <w:szCs w:val="22"/>
              </w:rPr>
              <w:t>section to the students</w:t>
            </w:r>
            <w:r w:rsidR="00D05D4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5C61" w:rsidRPr="00F65936" w:rsidRDefault="00245C6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Instruct </w:t>
            </w:r>
            <w:r>
              <w:rPr>
                <w:rFonts w:ascii="Arial" w:hAnsi="Arial" w:cs="Arial"/>
                <w:sz w:val="22"/>
                <w:szCs w:val="22"/>
              </w:rPr>
              <w:t xml:space="preserve">the students to copy the </w:t>
            </w:r>
            <w:r w:rsidR="004E4498">
              <w:rPr>
                <w:rFonts w:ascii="Arial" w:hAnsi="Arial" w:cs="Arial"/>
                <w:sz w:val="22"/>
                <w:szCs w:val="22"/>
              </w:rPr>
              <w:t>definitions down on the vocabulary crossword puzzle handout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Observe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sz w:val="22"/>
                <w:szCs w:val="22"/>
              </w:rPr>
              <w:t xml:space="preserve">each student’s </w:t>
            </w:r>
            <w:r w:rsidR="004E4498">
              <w:rPr>
                <w:rFonts w:ascii="Arial" w:hAnsi="Arial" w:cs="Arial"/>
                <w:sz w:val="22"/>
                <w:szCs w:val="22"/>
              </w:rPr>
              <w:t>crossword puzzle and written definitions.</w:t>
            </w:r>
          </w:p>
          <w:p w:rsidR="00DE3581" w:rsidRPr="00A01C6A" w:rsidRDefault="00DE3581" w:rsidP="000E23F6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A01C6A">
              <w:rPr>
                <w:rFonts w:ascii="Arial" w:hAnsi="Arial" w:cs="Arial"/>
                <w:b/>
                <w:sz w:val="22"/>
                <w:szCs w:val="22"/>
              </w:rPr>
              <w:t>State</w:t>
            </w:r>
            <w:r w:rsidRPr="00A01C6A">
              <w:rPr>
                <w:rFonts w:ascii="Arial" w:hAnsi="Arial" w:cs="Arial"/>
                <w:sz w:val="22"/>
                <w:szCs w:val="22"/>
              </w:rPr>
              <w:t xml:space="preserve"> the objective for today is </w:t>
            </w:r>
            <w:r w:rsidR="004E4498">
              <w:rPr>
                <w:rFonts w:ascii="Arial" w:hAnsi="Arial" w:cs="Arial"/>
                <w:sz w:val="22"/>
                <w:szCs w:val="22"/>
              </w:rPr>
              <w:t>to explore on-line banking options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245C61" w:rsidRDefault="00245C6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Pr="00F65936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90" w:type="dxa"/>
          </w:tcPr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245C61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Textbook</w:t>
            </w:r>
          </w:p>
          <w:p w:rsidR="004E4498" w:rsidRDefault="004E449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4E4498" w:rsidRDefault="004E4498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Vocabulary Crossword Puzzle Handout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Pr="00F65936" w:rsidRDefault="00965052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auto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</w:tc>
      </w:tr>
      <w:tr w:rsidR="00DE3581" w:rsidRPr="00F824CA" w:rsidTr="00142AE3">
        <w:trPr>
          <w:trHeight w:val="521"/>
        </w:trPr>
        <w:tc>
          <w:tcPr>
            <w:tcW w:w="3258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FD676D">
              <w:rPr>
                <w:rFonts w:ascii="Arial" w:hAnsi="Arial" w:cs="Arial"/>
                <w:sz w:val="22"/>
                <w:szCs w:val="22"/>
              </w:rPr>
              <w:t>vocabulary terms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, the student will be able to list </w:t>
            </w:r>
            <w:r w:rsidR="00FD676D">
              <w:rPr>
                <w:rFonts w:ascii="Arial" w:hAnsi="Arial" w:cs="Arial"/>
                <w:sz w:val="22"/>
                <w:szCs w:val="22"/>
              </w:rPr>
              <w:t>banking options that are available online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 form for 100% accuracy</w:t>
            </w:r>
            <w:r w:rsidRPr="003100C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Remembering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3100CB">
              <w:rPr>
                <w:rFonts w:ascii="Arial" w:hAnsi="Arial" w:cs="Arial"/>
                <w:sz w:val="22"/>
                <w:szCs w:val="22"/>
              </w:rPr>
              <w:br/>
            </w:r>
          </w:p>
          <w:p w:rsidR="00DE3581" w:rsidRPr="00A01C6A" w:rsidRDefault="002B0F21" w:rsidP="00A01C6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5209C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list of </w:t>
            </w:r>
            <w:r w:rsidR="00FD676D">
              <w:rPr>
                <w:rFonts w:ascii="Arial" w:hAnsi="Arial" w:cs="Arial"/>
                <w:sz w:val="22"/>
                <w:szCs w:val="22"/>
              </w:rPr>
              <w:t>banking options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, the student will be able to </w:t>
            </w:r>
            <w:r w:rsidR="00AE3358">
              <w:rPr>
                <w:rFonts w:ascii="Arial" w:hAnsi="Arial" w:cs="Arial"/>
                <w:sz w:val="22"/>
                <w:szCs w:val="22"/>
              </w:rPr>
              <w:t>differentiate the between the available banking options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 with an accuracy of 100%</w:t>
            </w:r>
            <w:r w:rsidR="00DE3581" w:rsidRPr="003100CB">
              <w:rPr>
                <w:rFonts w:ascii="Arial" w:hAnsi="Arial" w:cs="Arial"/>
                <w:sz w:val="22"/>
                <w:szCs w:val="22"/>
              </w:rPr>
              <w:t>.</w:t>
            </w:r>
            <w:r w:rsidR="00DE358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3581"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Applying</w:t>
            </w:r>
            <w:r w:rsidR="00DE358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</w:rPr>
            </w:pP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  <w:color w:val="FF0000"/>
              </w:rPr>
            </w:pPr>
          </w:p>
        </w:tc>
        <w:tc>
          <w:tcPr>
            <w:tcW w:w="5490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Body</w:t>
            </w:r>
          </w:p>
          <w:p w:rsidR="00DE3581" w:rsidRPr="003100CB" w:rsidRDefault="00DE3581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AE3358">
              <w:rPr>
                <w:rFonts w:ascii="Arial" w:hAnsi="Arial" w:cs="Arial"/>
                <w:sz w:val="22"/>
                <w:szCs w:val="22"/>
              </w:rPr>
              <w:t>what on-line banking options are</w:t>
            </w:r>
            <w:r w:rsidR="00FD676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Explain 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FD676D">
              <w:rPr>
                <w:rFonts w:ascii="Arial" w:hAnsi="Arial" w:cs="Arial"/>
                <w:sz w:val="22"/>
                <w:szCs w:val="22"/>
              </w:rPr>
              <w:t>how on-line banking options are beneficial to consumers.</w:t>
            </w:r>
          </w:p>
          <w:p w:rsidR="00DE3581" w:rsidRDefault="00DE358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students in </w:t>
            </w:r>
            <w:r w:rsidR="00965052">
              <w:rPr>
                <w:rFonts w:ascii="Arial" w:hAnsi="Arial" w:cs="Arial"/>
                <w:sz w:val="22"/>
                <w:szCs w:val="22"/>
              </w:rPr>
              <w:t xml:space="preserve">correctly </w:t>
            </w:r>
            <w:r w:rsidR="00FD676D">
              <w:rPr>
                <w:rFonts w:ascii="Arial" w:hAnsi="Arial" w:cs="Arial"/>
                <w:sz w:val="22"/>
                <w:szCs w:val="22"/>
              </w:rPr>
              <w:t>identifying different banking options that are used.</w:t>
            </w:r>
          </w:p>
          <w:p w:rsidR="00DE3581" w:rsidRDefault="00DE3581" w:rsidP="002118D8">
            <w:pPr>
              <w:spacing w:after="12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Reinforcement</w:t>
            </w:r>
          </w:p>
          <w:p w:rsidR="00DE3581" w:rsidRDefault="002B0F2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 students they will be </w:t>
            </w:r>
            <w:r w:rsidR="00104DAA">
              <w:rPr>
                <w:rFonts w:ascii="Arial" w:hAnsi="Arial" w:cs="Arial"/>
                <w:sz w:val="22"/>
                <w:szCs w:val="22"/>
              </w:rPr>
              <w:t xml:space="preserve">working </w:t>
            </w:r>
            <w:r w:rsidR="00AE3358">
              <w:rPr>
                <w:rFonts w:ascii="Arial" w:hAnsi="Arial" w:cs="Arial"/>
                <w:sz w:val="22"/>
                <w:szCs w:val="22"/>
              </w:rPr>
              <w:t>in pairs to identify banking options that are available to consumers and businesses.</w:t>
            </w:r>
          </w:p>
          <w:p w:rsidR="00DE3581" w:rsidRPr="00A77C66" w:rsidRDefault="00AE3358" w:rsidP="004F3680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 the group, the students will need to match the banking option to the correct advantage it is most compatible with.</w:t>
            </w:r>
          </w:p>
          <w:p w:rsidR="00072B42" w:rsidRPr="00FD676D" w:rsidRDefault="00A77C66" w:rsidP="00072B42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FD676D">
              <w:rPr>
                <w:rFonts w:ascii="Arial" w:hAnsi="Arial" w:cs="Arial"/>
                <w:sz w:val="22"/>
                <w:szCs w:val="22"/>
              </w:rPr>
              <w:t xml:space="preserve">Instruct the students that </w:t>
            </w:r>
            <w:r w:rsidR="00AE3358">
              <w:rPr>
                <w:rFonts w:ascii="Arial" w:hAnsi="Arial" w:cs="Arial"/>
                <w:sz w:val="22"/>
                <w:szCs w:val="22"/>
              </w:rPr>
              <w:t>each</w:t>
            </w:r>
            <w:r w:rsidRPr="00FD676D">
              <w:rPr>
                <w:rFonts w:ascii="Arial" w:hAnsi="Arial" w:cs="Arial"/>
                <w:sz w:val="22"/>
                <w:szCs w:val="22"/>
              </w:rPr>
              <w:t xml:space="preserve"> will </w:t>
            </w:r>
            <w:r w:rsidR="002B0F21" w:rsidRPr="00FD676D">
              <w:rPr>
                <w:rFonts w:ascii="Arial" w:hAnsi="Arial" w:cs="Arial"/>
                <w:sz w:val="22"/>
                <w:szCs w:val="22"/>
              </w:rPr>
              <w:t>complete the</w:t>
            </w:r>
            <w:r w:rsidR="00AE3358">
              <w:rPr>
                <w:rFonts w:ascii="Arial" w:hAnsi="Arial" w:cs="Arial"/>
                <w:sz w:val="22"/>
                <w:szCs w:val="22"/>
              </w:rPr>
              <w:t>ir own</w:t>
            </w:r>
            <w:r w:rsidR="002B0F21" w:rsidRPr="00FD67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358">
              <w:rPr>
                <w:rFonts w:ascii="Arial" w:hAnsi="Arial" w:cs="Arial"/>
                <w:sz w:val="22"/>
                <w:szCs w:val="22"/>
              </w:rPr>
              <w:t>worksheet and turn it in for an in-class assignment grade.</w:t>
            </w: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AE3358" w:rsidRDefault="00AE3358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</w:rPr>
            </w:pPr>
          </w:p>
          <w:p w:rsidR="00072B42" w:rsidRPr="004F3680" w:rsidRDefault="00072B42" w:rsidP="00072B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EEECE1" w:themeFill="background2"/>
          </w:tcPr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AE3358" w:rsidRDefault="00AE335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AE3358" w:rsidRDefault="00AE335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AE3358" w:rsidRDefault="00AE335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AE3358" w:rsidRDefault="00AE335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AE3358" w:rsidRDefault="00AE3358" w:rsidP="000E23F6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DE3581" w:rsidRDefault="00FD676D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On-Line Banking Options Worksheet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EEECE1" w:themeFill="background2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2F2BF8" w:rsidRDefault="00AE3358" w:rsidP="000E23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Group Activity</w:t>
            </w:r>
          </w:p>
        </w:tc>
      </w:tr>
      <w:tr w:rsidR="00142AE3" w:rsidRPr="00F824CA" w:rsidTr="00F96BBB">
        <w:trPr>
          <w:trHeight w:val="521"/>
        </w:trPr>
        <w:tc>
          <w:tcPr>
            <w:tcW w:w="3258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A01C6A" w:rsidRPr="00F824CA" w:rsidTr="00142AE3">
        <w:trPr>
          <w:trHeight w:val="881"/>
        </w:trPr>
        <w:tc>
          <w:tcPr>
            <w:tcW w:w="3258" w:type="dxa"/>
            <w:shd w:val="clear" w:color="auto" w:fill="DBE5F1" w:themeFill="accent1" w:themeFillTint="33"/>
          </w:tcPr>
          <w:p w:rsidR="00A01C6A" w:rsidRPr="00142AE3" w:rsidRDefault="00A77C66" w:rsidP="00142AE3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br w:type="page"/>
            </w:r>
            <w:r w:rsidRPr="00142AE3"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AE3358">
              <w:rPr>
                <w:rFonts w:ascii="Arial" w:hAnsi="Arial" w:cs="Arial"/>
                <w:sz w:val="22"/>
                <w:szCs w:val="22"/>
              </w:rPr>
              <w:t>on-line banking options</w:t>
            </w:r>
            <w:r w:rsidR="00072B42">
              <w:rPr>
                <w:rFonts w:ascii="Arial" w:hAnsi="Arial" w:cs="Arial"/>
                <w:sz w:val="22"/>
                <w:szCs w:val="22"/>
              </w:rPr>
              <w:t xml:space="preserve">, the student will identify and select </w:t>
            </w:r>
            <w:r w:rsidR="00AE3358">
              <w:rPr>
                <w:rFonts w:ascii="Arial" w:hAnsi="Arial" w:cs="Arial"/>
                <w:sz w:val="22"/>
                <w:szCs w:val="22"/>
              </w:rPr>
              <w:t>the difference in regular face-to-face banking options and banking options that are available</w:t>
            </w:r>
            <w:r w:rsidR="00A32822" w:rsidRPr="00142A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358">
              <w:rPr>
                <w:rFonts w:ascii="Arial" w:hAnsi="Arial" w:cs="Arial"/>
                <w:sz w:val="22"/>
                <w:szCs w:val="22"/>
              </w:rPr>
              <w:t xml:space="preserve">on-line </w:t>
            </w:r>
            <w:r w:rsidR="00A32822" w:rsidRPr="00142AE3">
              <w:rPr>
                <w:rFonts w:ascii="Arial" w:hAnsi="Arial" w:cs="Arial"/>
                <w:sz w:val="22"/>
                <w:szCs w:val="22"/>
              </w:rPr>
              <w:t>for 100% accuracy</w:t>
            </w:r>
            <w:r w:rsidR="00142AE3" w:rsidRPr="00142A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(</w:t>
            </w:r>
            <w:r w:rsidR="00A01C6A" w:rsidRPr="00142AE3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Remembering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)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br/>
            </w:r>
          </w:p>
          <w:p w:rsidR="00AF4C28" w:rsidRPr="002B0F21" w:rsidRDefault="00A01C6A" w:rsidP="00AF4C2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072B42">
              <w:rPr>
                <w:rFonts w:ascii="Arial" w:hAnsi="Arial" w:cs="Arial"/>
                <w:sz w:val="22"/>
                <w:szCs w:val="22"/>
              </w:rPr>
              <w:t>a bank statement with errors, the student will find the errors and complete a bank statement reconciliation form for an accuracy of</w:t>
            </w:r>
            <w:r w:rsidR="00142AE3">
              <w:rPr>
                <w:rFonts w:ascii="Arial" w:hAnsi="Arial" w:cs="Arial"/>
                <w:sz w:val="22"/>
                <w:szCs w:val="22"/>
              </w:rPr>
              <w:t xml:space="preserve"> 100%</w:t>
            </w:r>
            <w:r w:rsidRPr="002B0F2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B0F21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Applying</w:t>
            </w:r>
            <w:r w:rsidRPr="002B0F2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B0F21" w:rsidRPr="002B0F21" w:rsidRDefault="002B0F21" w:rsidP="002B0F21">
            <w:pPr>
              <w:ind w:left="360"/>
              <w:rPr>
                <w:rFonts w:ascii="Arial" w:hAnsi="Arial" w:cs="Arial"/>
              </w:rPr>
            </w:pPr>
          </w:p>
          <w:p w:rsidR="00AF4C28" w:rsidRPr="003100CB" w:rsidRDefault="00AF4C28" w:rsidP="00AF4C2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490" w:type="dxa"/>
            <w:shd w:val="clear" w:color="auto" w:fill="DBE5F1" w:themeFill="accent1" w:themeFillTint="33"/>
          </w:tcPr>
          <w:p w:rsidR="00AE3358" w:rsidRPr="00AE3358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AE3358">
              <w:rPr>
                <w:rFonts w:ascii="Arial" w:hAnsi="Arial" w:cs="Arial"/>
                <w:b/>
                <w:sz w:val="22"/>
                <w:szCs w:val="22"/>
              </w:rPr>
              <w:t>Identify</w:t>
            </w:r>
            <w:r w:rsidR="00072B42" w:rsidRPr="00AE33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72B42" w:rsidRPr="00AE3358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AE3358" w:rsidRPr="00AE3358">
              <w:rPr>
                <w:rFonts w:ascii="Arial" w:hAnsi="Arial" w:cs="Arial"/>
                <w:sz w:val="22"/>
                <w:szCs w:val="22"/>
              </w:rPr>
              <w:t>advantage of using banking options that are available online</w:t>
            </w:r>
            <w:r w:rsidR="00AE3358">
              <w:rPr>
                <w:rFonts w:ascii="Arial" w:hAnsi="Arial" w:cs="Arial"/>
                <w:sz w:val="22"/>
                <w:szCs w:val="22"/>
              </w:rPr>
              <w:t>.</w:t>
            </w:r>
            <w:r w:rsidR="00AE3358" w:rsidRPr="00AE33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01C6A" w:rsidRPr="00AE3358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AE3358">
              <w:rPr>
                <w:rFonts w:ascii="Arial" w:hAnsi="Arial" w:cs="Arial"/>
                <w:b/>
                <w:sz w:val="22"/>
                <w:szCs w:val="22"/>
              </w:rPr>
              <w:t>Discuss</w:t>
            </w:r>
            <w:r w:rsidRPr="00AE33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2822" w:rsidRPr="00AE3358">
              <w:rPr>
                <w:rFonts w:ascii="Arial" w:hAnsi="Arial" w:cs="Arial"/>
                <w:sz w:val="22"/>
                <w:szCs w:val="22"/>
              </w:rPr>
              <w:t>the</w:t>
            </w:r>
            <w:r w:rsidR="00072B42" w:rsidRPr="00AE33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358">
              <w:rPr>
                <w:rFonts w:ascii="Arial" w:hAnsi="Arial" w:cs="Arial"/>
                <w:sz w:val="22"/>
                <w:szCs w:val="22"/>
              </w:rPr>
              <w:t>why people may chose to use online banking options verses face-to-face banking options.</w:t>
            </w:r>
          </w:p>
          <w:p w:rsidR="00A01C6A" w:rsidRPr="001D07A7" w:rsidRDefault="00A01C6A" w:rsidP="001D07A7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b/>
              </w:rPr>
            </w:pPr>
            <w:r w:rsidRPr="00D12310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in correctly </w:t>
            </w:r>
            <w:r w:rsidR="00072B42">
              <w:rPr>
                <w:rFonts w:ascii="Arial" w:hAnsi="Arial" w:cs="Arial"/>
                <w:sz w:val="22"/>
                <w:szCs w:val="22"/>
              </w:rPr>
              <w:t xml:space="preserve">identifying the </w:t>
            </w:r>
            <w:r w:rsidR="00AE3358">
              <w:rPr>
                <w:rFonts w:ascii="Arial" w:hAnsi="Arial" w:cs="Arial"/>
                <w:sz w:val="22"/>
                <w:szCs w:val="22"/>
              </w:rPr>
              <w:t>difference in face-to-face banking and online banking.</w:t>
            </w:r>
          </w:p>
          <w:p w:rsidR="00A01C6A" w:rsidRDefault="00A01C6A" w:rsidP="000E23F6">
            <w:pPr>
              <w:spacing w:after="60"/>
              <w:ind w:left="360"/>
              <w:rPr>
                <w:rFonts w:ascii="Arial" w:hAnsi="Arial" w:cs="Arial"/>
              </w:rPr>
            </w:pPr>
          </w:p>
          <w:p w:rsidR="00A01C6A" w:rsidRPr="00D12310" w:rsidRDefault="00A01C6A" w:rsidP="000E23F6">
            <w:pPr>
              <w:spacing w:after="6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Default="00072B42" w:rsidP="00AE335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Each student will be </w:t>
            </w:r>
            <w:r w:rsidR="00AE3358">
              <w:rPr>
                <w:rFonts w:ascii="Arial" w:hAnsi="Arial" w:cs="Arial"/>
                <w:sz w:val="22"/>
                <w:szCs w:val="22"/>
              </w:rPr>
              <w:t>placed in a group of three students.  Each group will be a placed at a computer that has a specific bank’s website pulled up.  Each group will have to research that website for the bank’s available options for on-line banking.  The group will be given 5 minutes to search the site until the group has to move on to the next computer which has a different bank</w:t>
            </w:r>
            <w:r w:rsidR="0068185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81854" w:rsidRPr="00933890" w:rsidRDefault="00681854" w:rsidP="00AE335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DBE5F1" w:themeFill="accent1" w:themeFillTint="33"/>
          </w:tcPr>
          <w:p w:rsidR="00A77C66" w:rsidRDefault="00A77C66" w:rsidP="000E23F6">
            <w:pPr>
              <w:spacing w:after="120"/>
              <w:rPr>
                <w:rFonts w:ascii="Arial" w:hAnsi="Arial" w:cs="Arial"/>
              </w:rPr>
            </w:pPr>
          </w:p>
          <w:p w:rsidR="00A01C6A" w:rsidRPr="003100CB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BD1EE7">
            <w:pPr>
              <w:rPr>
                <w:rFonts w:ascii="Arial" w:hAnsi="Arial" w:cs="Arial"/>
              </w:rPr>
            </w:pPr>
          </w:p>
          <w:p w:rsidR="005B242C" w:rsidRDefault="005B242C" w:rsidP="00BD1EE7">
            <w:pPr>
              <w:rPr>
                <w:rFonts w:ascii="Arial" w:hAnsi="Arial" w:cs="Arial"/>
              </w:rPr>
            </w:pPr>
          </w:p>
          <w:p w:rsidR="005B242C" w:rsidRDefault="00AE3358" w:rsidP="00BD1E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Computer</w:t>
            </w: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Pr="00AE3358" w:rsidRDefault="00AE3358" w:rsidP="00BD1EE7">
            <w:pPr>
              <w:rPr>
                <w:rFonts w:ascii="Arial" w:hAnsi="Arial" w:cs="Arial"/>
              </w:rPr>
            </w:pPr>
            <w:r w:rsidRPr="00AE3358">
              <w:rPr>
                <w:rFonts w:ascii="Arial" w:hAnsi="Arial" w:cs="Arial"/>
              </w:rPr>
              <w:t>List of Banks</w:t>
            </w: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Pr="003100CB" w:rsidRDefault="00A32822" w:rsidP="00BD1EE7">
            <w:pPr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  <w:shd w:val="clear" w:color="auto" w:fill="DBE5F1" w:themeFill="accent1" w:themeFillTint="33"/>
          </w:tcPr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Observation</w:t>
            </w: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</w:p>
          <w:p w:rsidR="00072B42" w:rsidRDefault="00AE3358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Group Assignment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5B242C" w:rsidRPr="003100CB" w:rsidRDefault="005B242C" w:rsidP="000E23F6">
            <w:pPr>
              <w:rPr>
                <w:rFonts w:ascii="Arial" w:hAnsi="Arial" w:cs="Arial"/>
                <w:b/>
              </w:rPr>
            </w:pPr>
          </w:p>
        </w:tc>
      </w:tr>
      <w:tr w:rsidR="0068213C" w:rsidRPr="00F824CA" w:rsidTr="00142AE3">
        <w:trPr>
          <w:trHeight w:val="881"/>
        </w:trPr>
        <w:tc>
          <w:tcPr>
            <w:tcW w:w="3258" w:type="dxa"/>
            <w:shd w:val="clear" w:color="auto" w:fill="FDE9D9" w:themeFill="accent6" w:themeFillTint="33"/>
          </w:tcPr>
          <w:p w:rsidR="0068213C" w:rsidRPr="00F824CA" w:rsidRDefault="0068213C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  <w:shd w:val="clear" w:color="auto" w:fill="FDE9D9" w:themeFill="accent6" w:themeFillTint="33"/>
          </w:tcPr>
          <w:p w:rsidR="0068213C" w:rsidRDefault="0068213C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Closing</w:t>
            </w:r>
          </w:p>
          <w:p w:rsidR="0068213C" w:rsidRPr="00E27492" w:rsidRDefault="0068213C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745">
              <w:rPr>
                <w:rFonts w:ascii="Arial" w:hAnsi="Arial" w:cs="Arial"/>
                <w:b/>
                <w:sz w:val="22"/>
                <w:szCs w:val="22"/>
              </w:rPr>
              <w:t>Instruct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5E2925">
              <w:rPr>
                <w:rFonts w:ascii="Arial" w:hAnsi="Arial" w:cs="Arial"/>
                <w:sz w:val="22"/>
                <w:szCs w:val="22"/>
              </w:rPr>
              <w:t xml:space="preserve">that they </w:t>
            </w:r>
            <w:r w:rsidR="00681854">
              <w:rPr>
                <w:rFonts w:ascii="Arial" w:hAnsi="Arial" w:cs="Arial"/>
                <w:sz w:val="22"/>
                <w:szCs w:val="22"/>
              </w:rPr>
              <w:t xml:space="preserve">list the vocabulary terms </w:t>
            </w:r>
            <w:r w:rsidR="00E27A80">
              <w:rPr>
                <w:rFonts w:ascii="Arial" w:hAnsi="Arial" w:cs="Arial"/>
                <w:sz w:val="22"/>
                <w:szCs w:val="22"/>
              </w:rPr>
              <w:t xml:space="preserve">and the banking options </w:t>
            </w:r>
            <w:r w:rsidR="00681854">
              <w:rPr>
                <w:rFonts w:ascii="Arial" w:hAnsi="Arial" w:cs="Arial"/>
                <w:sz w:val="22"/>
                <w:szCs w:val="22"/>
              </w:rPr>
              <w:t>that are associated with on-line banking</w:t>
            </w:r>
            <w:r w:rsidR="0021606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8213C" w:rsidRPr="00F51745" w:rsidRDefault="00216062" w:rsidP="00F51745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</w:t>
            </w:r>
            <w:r w:rsidR="0068213C"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that they will </w:t>
            </w:r>
            <w:r>
              <w:rPr>
                <w:rFonts w:ascii="Arial" w:hAnsi="Arial" w:cs="Arial"/>
                <w:sz w:val="22"/>
                <w:szCs w:val="22"/>
              </w:rPr>
              <w:t xml:space="preserve">be turning in </w:t>
            </w:r>
            <w:r w:rsidR="00E27A80">
              <w:rPr>
                <w:rFonts w:ascii="Arial" w:hAnsi="Arial" w:cs="Arial"/>
                <w:sz w:val="22"/>
                <w:szCs w:val="22"/>
              </w:rPr>
              <w:t>the worksheet at the end of class and it will be given back to them at the next class meeting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8213C" w:rsidRPr="00AF4C28" w:rsidRDefault="00E27A80" w:rsidP="0068213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</w:t>
            </w:r>
            <w:r w:rsidR="006821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8213C" w:rsidRPr="00F51745">
              <w:rPr>
                <w:rFonts w:ascii="Arial" w:hAnsi="Arial" w:cs="Arial"/>
                <w:sz w:val="22"/>
                <w:szCs w:val="22"/>
              </w:rPr>
              <w:t>each student t</w:t>
            </w:r>
            <w:r w:rsidR="00216062">
              <w:rPr>
                <w:rFonts w:ascii="Arial" w:hAnsi="Arial" w:cs="Arial"/>
                <w:sz w:val="22"/>
                <w:szCs w:val="22"/>
              </w:rPr>
              <w:t xml:space="preserve">hat </w:t>
            </w:r>
            <w:r>
              <w:rPr>
                <w:rFonts w:ascii="Arial" w:hAnsi="Arial" w:cs="Arial"/>
                <w:sz w:val="22"/>
                <w:szCs w:val="22"/>
              </w:rPr>
              <w:t>have completed the Managing a Checking Account section and will have a review on the next day and a test on the day after the review.</w:t>
            </w: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Pr="00F04CC6" w:rsidRDefault="00AF4C28" w:rsidP="00AF4C28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E27492" w:rsidRDefault="0068213C" w:rsidP="000E23F6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F824CA" w:rsidRDefault="005E2925" w:rsidP="005E29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The student’s turned in paper with the appropriate answers.</w:t>
            </w:r>
          </w:p>
        </w:tc>
      </w:tr>
    </w:tbl>
    <w:p w:rsidR="00443AD7" w:rsidRDefault="00443AD7" w:rsidP="00B75601"/>
    <w:sectPr w:rsidR="00443AD7" w:rsidSect="004704BE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7BA"/>
    <w:multiLevelType w:val="hybridMultilevel"/>
    <w:tmpl w:val="D5E69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A1A9E"/>
    <w:multiLevelType w:val="hybridMultilevel"/>
    <w:tmpl w:val="BB9CD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7746B"/>
    <w:multiLevelType w:val="hybridMultilevel"/>
    <w:tmpl w:val="201AE3B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C6B0E6F"/>
    <w:multiLevelType w:val="hybridMultilevel"/>
    <w:tmpl w:val="B894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7E2D"/>
    <w:multiLevelType w:val="hybridMultilevel"/>
    <w:tmpl w:val="CCEAC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968D7"/>
    <w:multiLevelType w:val="hybridMultilevel"/>
    <w:tmpl w:val="7A00C6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1D0187"/>
    <w:multiLevelType w:val="hybridMultilevel"/>
    <w:tmpl w:val="3A346496"/>
    <w:lvl w:ilvl="0" w:tplc="2B86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B5F"/>
    <w:multiLevelType w:val="hybridMultilevel"/>
    <w:tmpl w:val="B4022EDC"/>
    <w:lvl w:ilvl="0" w:tplc="3B2EE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745FA"/>
    <w:multiLevelType w:val="hybridMultilevel"/>
    <w:tmpl w:val="A89E3C5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68EE3F0A"/>
    <w:multiLevelType w:val="hybridMultilevel"/>
    <w:tmpl w:val="612E8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47D6F"/>
    <w:multiLevelType w:val="hybridMultilevel"/>
    <w:tmpl w:val="C7F238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C83338"/>
    <w:multiLevelType w:val="hybridMultilevel"/>
    <w:tmpl w:val="2D3012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04BE"/>
    <w:rsid w:val="00072B42"/>
    <w:rsid w:val="000C0CF8"/>
    <w:rsid w:val="000C2248"/>
    <w:rsid w:val="000F4BFF"/>
    <w:rsid w:val="00104DAA"/>
    <w:rsid w:val="00116B25"/>
    <w:rsid w:val="00142AE3"/>
    <w:rsid w:val="001449C2"/>
    <w:rsid w:val="001778B9"/>
    <w:rsid w:val="001D07A7"/>
    <w:rsid w:val="002118D8"/>
    <w:rsid w:val="00216062"/>
    <w:rsid w:val="00240979"/>
    <w:rsid w:val="00245C61"/>
    <w:rsid w:val="002675A7"/>
    <w:rsid w:val="002675D1"/>
    <w:rsid w:val="002B0F21"/>
    <w:rsid w:val="002B5554"/>
    <w:rsid w:val="00362755"/>
    <w:rsid w:val="00370043"/>
    <w:rsid w:val="00375285"/>
    <w:rsid w:val="00443AD7"/>
    <w:rsid w:val="004704BE"/>
    <w:rsid w:val="004E4498"/>
    <w:rsid w:val="004F3680"/>
    <w:rsid w:val="005209CC"/>
    <w:rsid w:val="005B242C"/>
    <w:rsid w:val="005E2925"/>
    <w:rsid w:val="00607995"/>
    <w:rsid w:val="0064448B"/>
    <w:rsid w:val="00677177"/>
    <w:rsid w:val="00681854"/>
    <w:rsid w:val="0068213C"/>
    <w:rsid w:val="006B7D3D"/>
    <w:rsid w:val="007210BB"/>
    <w:rsid w:val="007D43E6"/>
    <w:rsid w:val="007E63F5"/>
    <w:rsid w:val="00830FA7"/>
    <w:rsid w:val="008D40BB"/>
    <w:rsid w:val="008F1077"/>
    <w:rsid w:val="009255EE"/>
    <w:rsid w:val="00965052"/>
    <w:rsid w:val="00A01C6A"/>
    <w:rsid w:val="00A319B8"/>
    <w:rsid w:val="00A32822"/>
    <w:rsid w:val="00A6033A"/>
    <w:rsid w:val="00A77C66"/>
    <w:rsid w:val="00A83523"/>
    <w:rsid w:val="00AC5FB8"/>
    <w:rsid w:val="00AE3358"/>
    <w:rsid w:val="00AF4C28"/>
    <w:rsid w:val="00B21687"/>
    <w:rsid w:val="00B75601"/>
    <w:rsid w:val="00BD1EE7"/>
    <w:rsid w:val="00C25B6E"/>
    <w:rsid w:val="00C637FE"/>
    <w:rsid w:val="00C9351F"/>
    <w:rsid w:val="00D05D49"/>
    <w:rsid w:val="00DE3581"/>
    <w:rsid w:val="00DF00BB"/>
    <w:rsid w:val="00E06F2A"/>
    <w:rsid w:val="00E27A80"/>
    <w:rsid w:val="00E343AB"/>
    <w:rsid w:val="00EF0CFA"/>
    <w:rsid w:val="00F04CC6"/>
    <w:rsid w:val="00F05988"/>
    <w:rsid w:val="00F458C3"/>
    <w:rsid w:val="00F51745"/>
    <w:rsid w:val="00FC69FA"/>
    <w:rsid w:val="00FD40C2"/>
    <w:rsid w:val="00FD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FC0D-B6A6-42BA-B197-0E82A8AA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Patterson</dc:creator>
  <cp:keywords/>
  <dc:description/>
  <cp:lastModifiedBy>ISLWD</cp:lastModifiedBy>
  <cp:revision>5</cp:revision>
  <cp:lastPrinted>2010-11-11T16:43:00Z</cp:lastPrinted>
  <dcterms:created xsi:type="dcterms:W3CDTF">2010-11-23T15:39:00Z</dcterms:created>
  <dcterms:modified xsi:type="dcterms:W3CDTF">2010-11-23T16:02:00Z</dcterms:modified>
</cp:coreProperties>
</file>